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8DB22" w14:textId="0D391400" w:rsidR="00153929" w:rsidRDefault="00153929" w:rsidP="00153929">
      <w:pPr>
        <w:spacing w:after="0"/>
        <w:ind w:firstLine="708"/>
        <w:jc w:val="right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Проект</w:t>
      </w:r>
    </w:p>
    <w:p w14:paraId="61C0F081" w14:textId="77777777" w:rsidR="00153929" w:rsidRDefault="00153929" w:rsidP="00153929">
      <w:pPr>
        <w:spacing w:after="0"/>
        <w:ind w:firstLine="708"/>
        <w:jc w:val="right"/>
        <w:rPr>
          <w:rFonts w:ascii="Arial" w:hAnsi="Arial" w:cs="Arial"/>
          <w:sz w:val="32"/>
          <w:szCs w:val="32"/>
          <w:lang w:val="kk-KZ"/>
        </w:rPr>
      </w:pPr>
    </w:p>
    <w:p w14:paraId="56CA5370" w14:textId="4C46E68E" w:rsidR="00033548" w:rsidRDefault="00CB2504" w:rsidP="00245E03">
      <w:pPr>
        <w:spacing w:after="0"/>
        <w:ind w:firstLine="708"/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033548">
        <w:rPr>
          <w:rFonts w:ascii="Arial" w:hAnsi="Arial" w:cs="Arial"/>
          <w:b/>
          <w:bCs/>
          <w:sz w:val="32"/>
          <w:szCs w:val="32"/>
          <w:lang w:val="kk-KZ"/>
        </w:rPr>
        <w:t>Резолюция</w:t>
      </w:r>
      <w:r w:rsidR="003E76D4" w:rsidRPr="00033548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033548">
        <w:rPr>
          <w:rFonts w:ascii="Arial" w:hAnsi="Arial" w:cs="Arial"/>
          <w:b/>
          <w:bCs/>
          <w:sz w:val="32"/>
          <w:szCs w:val="32"/>
          <w:lang w:val="kk-KZ"/>
        </w:rPr>
        <w:t>научно-практической</w:t>
      </w:r>
    </w:p>
    <w:p w14:paraId="7E999B54" w14:textId="5E434A5C" w:rsidR="00CB2504" w:rsidRPr="00033548" w:rsidRDefault="00E21870" w:rsidP="00245E03">
      <w:pPr>
        <w:spacing w:after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033548">
        <w:rPr>
          <w:rFonts w:ascii="Arial" w:hAnsi="Arial" w:cs="Arial"/>
          <w:b/>
          <w:bCs/>
          <w:sz w:val="32"/>
          <w:szCs w:val="32"/>
          <w:lang w:val="kk-KZ"/>
        </w:rPr>
        <w:t>к</w:t>
      </w:r>
      <w:r w:rsidR="003E76D4" w:rsidRPr="00033548">
        <w:rPr>
          <w:rFonts w:ascii="Arial" w:hAnsi="Arial" w:cs="Arial"/>
          <w:b/>
          <w:bCs/>
          <w:sz w:val="32"/>
          <w:szCs w:val="32"/>
          <w:lang w:val="kk-KZ"/>
        </w:rPr>
        <w:t>онференци</w:t>
      </w:r>
      <w:r w:rsidR="00033548">
        <w:rPr>
          <w:rFonts w:ascii="Arial" w:hAnsi="Arial" w:cs="Arial"/>
          <w:b/>
          <w:bCs/>
          <w:sz w:val="32"/>
          <w:szCs w:val="32"/>
          <w:lang w:val="kk-KZ"/>
        </w:rPr>
        <w:t>и</w:t>
      </w:r>
      <w:r w:rsidR="003E76D4" w:rsidRPr="00033548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="003E76D4" w:rsidRPr="00033548">
        <w:rPr>
          <w:rFonts w:ascii="Arial" w:hAnsi="Arial" w:cs="Arial"/>
          <w:b/>
          <w:bCs/>
          <w:sz w:val="32"/>
          <w:szCs w:val="32"/>
        </w:rPr>
        <w:t xml:space="preserve">«Актуальные вопросы в терапии </w:t>
      </w:r>
      <w:proofErr w:type="spellStart"/>
      <w:r w:rsidR="003E76D4" w:rsidRPr="00033548">
        <w:rPr>
          <w:rFonts w:ascii="Arial" w:hAnsi="Arial" w:cs="Arial"/>
          <w:b/>
          <w:bCs/>
          <w:sz w:val="32"/>
          <w:szCs w:val="32"/>
        </w:rPr>
        <w:t>орфанных</w:t>
      </w:r>
      <w:proofErr w:type="spellEnd"/>
      <w:r w:rsidR="003E76D4" w:rsidRPr="00033548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3548">
        <w:rPr>
          <w:rFonts w:ascii="Arial" w:hAnsi="Arial" w:cs="Arial"/>
          <w:b/>
          <w:bCs/>
          <w:sz w:val="32"/>
          <w:szCs w:val="32"/>
        </w:rPr>
        <w:t>заболеваний</w:t>
      </w:r>
      <w:r w:rsidR="003E76D4" w:rsidRPr="00033548">
        <w:rPr>
          <w:rFonts w:ascii="Arial" w:hAnsi="Arial" w:cs="Arial"/>
          <w:b/>
          <w:bCs/>
          <w:sz w:val="32"/>
          <w:szCs w:val="32"/>
        </w:rPr>
        <w:t>»</w:t>
      </w:r>
    </w:p>
    <w:p w14:paraId="32FDF2CD" w14:textId="77777777" w:rsidR="00CB2504" w:rsidRDefault="00CB2504" w:rsidP="00CB250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</w:p>
    <w:p w14:paraId="73B4473B" w14:textId="22152D5D" w:rsidR="00CB2504" w:rsidRPr="00022E1F" w:rsidRDefault="00964685" w:rsidP="00CB2504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Участники конференции отмечают, что н</w:t>
      </w:r>
      <w:r w:rsidR="00CB2504" w:rsidRPr="00022E1F">
        <w:rPr>
          <w:rFonts w:ascii="Arial" w:hAnsi="Arial" w:cs="Arial"/>
          <w:sz w:val="32"/>
          <w:szCs w:val="32"/>
        </w:rPr>
        <w:t>а сегодняшний день, перед системой здравоохранения стоят непростые задачи полного охвата лекарственным обеспечением населения и повышения качества медицинской помощи, которые отражены также в Государственной программе развития здравоохранения Республики Казахстан на 2020 – 2025 годы.</w:t>
      </w:r>
    </w:p>
    <w:p w14:paraId="661D93F3" w14:textId="77777777" w:rsidR="00CB2504" w:rsidRPr="00022E1F" w:rsidRDefault="00CB2504" w:rsidP="00245E03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022E1F">
        <w:rPr>
          <w:rFonts w:ascii="Arial" w:hAnsi="Arial" w:cs="Arial"/>
          <w:sz w:val="32"/>
          <w:szCs w:val="32"/>
        </w:rPr>
        <w:t>В период внедрения обязательного медицинского страхования (ОСМС) лекарственное обеспечение играет существенную роль в удовлетворении населения медицинскими услугами, и соответственно ходом всей этой реформы.</w:t>
      </w:r>
    </w:p>
    <w:p w14:paraId="383C27FA" w14:textId="1E4BA8A2" w:rsidR="009E4BA3" w:rsidRDefault="00CB2504" w:rsidP="00245E03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022E1F">
        <w:rPr>
          <w:rFonts w:ascii="Arial" w:hAnsi="Arial" w:cs="Arial"/>
          <w:sz w:val="32"/>
          <w:szCs w:val="32"/>
        </w:rPr>
        <w:t>Особо</w:t>
      </w:r>
      <w:r>
        <w:rPr>
          <w:rFonts w:ascii="Arial" w:hAnsi="Arial" w:cs="Arial"/>
          <w:sz w:val="32"/>
          <w:szCs w:val="32"/>
        </w:rPr>
        <w:t xml:space="preserve">го </w:t>
      </w:r>
      <w:r w:rsidRPr="00022E1F">
        <w:rPr>
          <w:rFonts w:ascii="Arial" w:hAnsi="Arial" w:cs="Arial"/>
          <w:sz w:val="32"/>
          <w:szCs w:val="32"/>
        </w:rPr>
        <w:t>вниман</w:t>
      </w:r>
      <w:r>
        <w:rPr>
          <w:rFonts w:ascii="Arial" w:hAnsi="Arial" w:cs="Arial"/>
          <w:sz w:val="32"/>
          <w:szCs w:val="32"/>
        </w:rPr>
        <w:t>ия</w:t>
      </w:r>
      <w:r w:rsidRPr="00022E1F">
        <w:rPr>
          <w:rFonts w:ascii="Arial" w:hAnsi="Arial" w:cs="Arial"/>
          <w:sz w:val="32"/>
          <w:szCs w:val="32"/>
        </w:rPr>
        <w:t xml:space="preserve"> требу</w:t>
      </w:r>
      <w:r>
        <w:rPr>
          <w:rFonts w:ascii="Arial" w:hAnsi="Arial" w:cs="Arial"/>
          <w:sz w:val="32"/>
          <w:szCs w:val="32"/>
        </w:rPr>
        <w:t>ю</w:t>
      </w:r>
      <w:r w:rsidRPr="00022E1F">
        <w:rPr>
          <w:rFonts w:ascii="Arial" w:hAnsi="Arial" w:cs="Arial"/>
          <w:sz w:val="32"/>
          <w:szCs w:val="32"/>
        </w:rPr>
        <w:t xml:space="preserve">т вопросы ведения пациентов с </w:t>
      </w:r>
      <w:proofErr w:type="spellStart"/>
      <w:r w:rsidRPr="00022E1F">
        <w:rPr>
          <w:rFonts w:ascii="Arial" w:hAnsi="Arial" w:cs="Arial"/>
          <w:sz w:val="32"/>
          <w:szCs w:val="32"/>
        </w:rPr>
        <w:t>орфанными</w:t>
      </w:r>
      <w:proofErr w:type="spellEnd"/>
      <w:r w:rsidRPr="00022E1F">
        <w:rPr>
          <w:rFonts w:ascii="Arial" w:hAnsi="Arial" w:cs="Arial"/>
          <w:sz w:val="32"/>
          <w:szCs w:val="32"/>
        </w:rPr>
        <w:t xml:space="preserve"> заболеваниями, перечень таких заболеваний в Казахстане представлены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022E1F">
        <w:rPr>
          <w:rFonts w:ascii="Arial" w:hAnsi="Arial" w:cs="Arial"/>
          <w:sz w:val="32"/>
          <w:szCs w:val="32"/>
        </w:rPr>
        <w:t>5</w:t>
      </w:r>
      <w:r w:rsidR="00C944EB">
        <w:rPr>
          <w:rFonts w:ascii="Arial" w:hAnsi="Arial" w:cs="Arial"/>
          <w:sz w:val="32"/>
          <w:szCs w:val="32"/>
          <w:lang w:val="kk-KZ"/>
        </w:rPr>
        <w:t>9</w:t>
      </w:r>
      <w:r w:rsidRPr="00022E1F">
        <w:rPr>
          <w:rFonts w:ascii="Arial" w:hAnsi="Arial" w:cs="Arial"/>
          <w:sz w:val="32"/>
          <w:szCs w:val="32"/>
        </w:rPr>
        <w:t xml:space="preserve"> видами.</w:t>
      </w:r>
    </w:p>
    <w:p w14:paraId="40C1871A" w14:textId="507F8787" w:rsidR="009E4BA3" w:rsidRPr="00022E1F" w:rsidRDefault="009E4BA3" w:rsidP="00245E03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</w:t>
      </w:r>
      <w:r w:rsidRPr="00022E1F">
        <w:rPr>
          <w:rFonts w:ascii="Arial" w:hAnsi="Arial" w:cs="Arial"/>
          <w:sz w:val="32"/>
          <w:szCs w:val="32"/>
        </w:rPr>
        <w:t>читывая текущее состояние оказания медицинской помощи пациент</w:t>
      </w:r>
      <w:r>
        <w:rPr>
          <w:rFonts w:ascii="Arial" w:hAnsi="Arial" w:cs="Arial"/>
          <w:sz w:val="32"/>
          <w:szCs w:val="32"/>
        </w:rPr>
        <w:t>ам</w:t>
      </w:r>
      <w:r w:rsidRPr="00022E1F">
        <w:rPr>
          <w:rFonts w:ascii="Arial" w:hAnsi="Arial" w:cs="Arial"/>
          <w:sz w:val="32"/>
          <w:szCs w:val="32"/>
        </w:rPr>
        <w:t xml:space="preserve"> с </w:t>
      </w:r>
      <w:proofErr w:type="spellStart"/>
      <w:r w:rsidRPr="00022E1F">
        <w:rPr>
          <w:rFonts w:ascii="Arial" w:hAnsi="Arial" w:cs="Arial"/>
          <w:sz w:val="32"/>
          <w:szCs w:val="32"/>
        </w:rPr>
        <w:t>орфанными</w:t>
      </w:r>
      <w:proofErr w:type="spellEnd"/>
      <w:r w:rsidRPr="00022E1F">
        <w:rPr>
          <w:rFonts w:ascii="Arial" w:hAnsi="Arial" w:cs="Arial"/>
          <w:sz w:val="32"/>
          <w:szCs w:val="32"/>
        </w:rPr>
        <w:t xml:space="preserve"> заболеваниями, в целях повышения ее качества и обеспечения доступности, </w:t>
      </w:r>
      <w:r w:rsidR="00964685" w:rsidRPr="00BD27FB">
        <w:rPr>
          <w:rFonts w:ascii="Arial" w:hAnsi="Arial" w:cs="Arial"/>
          <w:b/>
          <w:bCs/>
          <w:sz w:val="32"/>
          <w:szCs w:val="32"/>
        </w:rPr>
        <w:t>участники конференции считают необходимым</w:t>
      </w:r>
      <w:r w:rsidR="00964685">
        <w:rPr>
          <w:rFonts w:ascii="Arial" w:hAnsi="Arial" w:cs="Arial"/>
          <w:sz w:val="32"/>
          <w:szCs w:val="32"/>
        </w:rPr>
        <w:t xml:space="preserve"> </w:t>
      </w:r>
      <w:r w:rsidRPr="00022E1F">
        <w:rPr>
          <w:rFonts w:ascii="Arial" w:hAnsi="Arial" w:cs="Arial"/>
          <w:sz w:val="32"/>
          <w:szCs w:val="32"/>
        </w:rPr>
        <w:t>реализаци</w:t>
      </w:r>
      <w:r w:rsidR="00964685">
        <w:rPr>
          <w:rFonts w:ascii="Arial" w:hAnsi="Arial" w:cs="Arial"/>
          <w:sz w:val="32"/>
          <w:szCs w:val="32"/>
        </w:rPr>
        <w:t>ю</w:t>
      </w:r>
      <w:r w:rsidRPr="00022E1F">
        <w:rPr>
          <w:rFonts w:ascii="Arial" w:hAnsi="Arial" w:cs="Arial"/>
          <w:sz w:val="32"/>
          <w:szCs w:val="32"/>
        </w:rPr>
        <w:t xml:space="preserve"> следующих ключевых мер:</w:t>
      </w:r>
    </w:p>
    <w:p w14:paraId="5B68D4C6" w14:textId="69DCC70D" w:rsidR="009E4BA3" w:rsidRPr="00022E1F" w:rsidRDefault="009E4BA3" w:rsidP="00674AB0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 w:rsidRPr="00022E1F">
        <w:rPr>
          <w:rFonts w:ascii="Arial" w:hAnsi="Arial" w:cs="Arial"/>
          <w:i/>
          <w:iCs/>
          <w:sz w:val="32"/>
          <w:szCs w:val="32"/>
        </w:rPr>
        <w:t>1)</w:t>
      </w:r>
      <w:r w:rsidR="00E04AE4">
        <w:rPr>
          <w:rFonts w:ascii="Arial" w:hAnsi="Arial" w:cs="Arial"/>
          <w:i/>
          <w:iCs/>
          <w:sz w:val="32"/>
          <w:szCs w:val="32"/>
        </w:rPr>
        <w:t> </w:t>
      </w:r>
      <w:r w:rsidR="00674AB0">
        <w:rPr>
          <w:rFonts w:ascii="Arial" w:hAnsi="Arial" w:cs="Arial"/>
          <w:i/>
          <w:iCs/>
          <w:sz w:val="32"/>
          <w:szCs w:val="32"/>
        </w:rPr>
        <w:t xml:space="preserve">четкое </w:t>
      </w:r>
      <w:r w:rsidR="0018784B">
        <w:rPr>
          <w:rFonts w:ascii="Arial" w:hAnsi="Arial" w:cs="Arial"/>
          <w:i/>
          <w:iCs/>
          <w:sz w:val="32"/>
          <w:szCs w:val="32"/>
        </w:rPr>
        <w:t>определение терминов «</w:t>
      </w:r>
      <w:proofErr w:type="spellStart"/>
      <w:r w:rsidR="0018784B">
        <w:rPr>
          <w:rFonts w:ascii="Arial" w:hAnsi="Arial" w:cs="Arial"/>
          <w:i/>
          <w:iCs/>
          <w:sz w:val="32"/>
          <w:szCs w:val="32"/>
        </w:rPr>
        <w:t>орфанное</w:t>
      </w:r>
      <w:proofErr w:type="spellEnd"/>
      <w:r w:rsidR="0018784B">
        <w:rPr>
          <w:rFonts w:ascii="Arial" w:hAnsi="Arial" w:cs="Arial"/>
          <w:i/>
          <w:iCs/>
          <w:sz w:val="32"/>
          <w:szCs w:val="32"/>
        </w:rPr>
        <w:t xml:space="preserve"> заболевание», «</w:t>
      </w:r>
      <w:proofErr w:type="spellStart"/>
      <w:r w:rsidR="0018784B">
        <w:rPr>
          <w:rFonts w:ascii="Arial" w:hAnsi="Arial" w:cs="Arial"/>
          <w:i/>
          <w:iCs/>
          <w:sz w:val="32"/>
          <w:szCs w:val="32"/>
        </w:rPr>
        <w:t>орфанные</w:t>
      </w:r>
      <w:proofErr w:type="spellEnd"/>
      <w:r w:rsidR="0018784B">
        <w:rPr>
          <w:rFonts w:ascii="Arial" w:hAnsi="Arial" w:cs="Arial"/>
          <w:i/>
          <w:iCs/>
          <w:sz w:val="32"/>
          <w:szCs w:val="32"/>
        </w:rPr>
        <w:t xml:space="preserve"> препараты»</w:t>
      </w:r>
      <w:r w:rsidR="00674AB0">
        <w:rPr>
          <w:rFonts w:ascii="Arial" w:hAnsi="Arial" w:cs="Arial"/>
          <w:i/>
          <w:iCs/>
          <w:sz w:val="32"/>
          <w:szCs w:val="32"/>
        </w:rPr>
        <w:t xml:space="preserve"> и</w:t>
      </w:r>
      <w:r w:rsidR="0018784B">
        <w:rPr>
          <w:rFonts w:ascii="Arial" w:hAnsi="Arial" w:cs="Arial"/>
          <w:i/>
          <w:iCs/>
          <w:sz w:val="32"/>
          <w:szCs w:val="32"/>
        </w:rPr>
        <w:t xml:space="preserve"> </w:t>
      </w:r>
      <w:r w:rsidRPr="00022E1F">
        <w:rPr>
          <w:rFonts w:ascii="Arial" w:hAnsi="Arial" w:cs="Arial"/>
          <w:i/>
          <w:iCs/>
          <w:sz w:val="32"/>
          <w:szCs w:val="32"/>
        </w:rPr>
        <w:t>гармонизация нормативны</w:t>
      </w:r>
      <w:r>
        <w:rPr>
          <w:rFonts w:ascii="Arial" w:hAnsi="Arial" w:cs="Arial"/>
          <w:i/>
          <w:iCs/>
          <w:sz w:val="32"/>
          <w:szCs w:val="32"/>
        </w:rPr>
        <w:t>х</w:t>
      </w:r>
      <w:r w:rsidRPr="00022E1F">
        <w:rPr>
          <w:rFonts w:ascii="Arial" w:hAnsi="Arial" w:cs="Arial"/>
          <w:i/>
          <w:iCs/>
          <w:sz w:val="32"/>
          <w:szCs w:val="32"/>
        </w:rPr>
        <w:t xml:space="preserve"> акт</w:t>
      </w:r>
      <w:r>
        <w:rPr>
          <w:rFonts w:ascii="Arial" w:hAnsi="Arial" w:cs="Arial"/>
          <w:i/>
          <w:iCs/>
          <w:sz w:val="32"/>
          <w:szCs w:val="32"/>
        </w:rPr>
        <w:t>ов</w:t>
      </w:r>
      <w:r w:rsidRPr="00022E1F">
        <w:rPr>
          <w:rFonts w:ascii="Arial" w:hAnsi="Arial" w:cs="Arial"/>
          <w:i/>
          <w:iCs/>
          <w:sz w:val="32"/>
          <w:szCs w:val="32"/>
        </w:rPr>
        <w:t>, регламентирующи</w:t>
      </w:r>
      <w:r>
        <w:rPr>
          <w:rFonts w:ascii="Arial" w:hAnsi="Arial" w:cs="Arial"/>
          <w:i/>
          <w:iCs/>
          <w:sz w:val="32"/>
          <w:szCs w:val="32"/>
        </w:rPr>
        <w:t>х</w:t>
      </w:r>
      <w:r w:rsidRPr="00022E1F">
        <w:rPr>
          <w:rFonts w:ascii="Arial" w:hAnsi="Arial" w:cs="Arial"/>
          <w:i/>
          <w:iCs/>
          <w:sz w:val="32"/>
          <w:szCs w:val="32"/>
        </w:rPr>
        <w:t xml:space="preserve"> перечень </w:t>
      </w:r>
      <w:proofErr w:type="spellStart"/>
      <w:r w:rsidRPr="00022E1F">
        <w:rPr>
          <w:rFonts w:ascii="Arial" w:hAnsi="Arial" w:cs="Arial"/>
          <w:i/>
          <w:iCs/>
          <w:sz w:val="32"/>
          <w:szCs w:val="32"/>
        </w:rPr>
        <w:t>орфанных</w:t>
      </w:r>
      <w:proofErr w:type="spellEnd"/>
      <w:r w:rsidRPr="00022E1F">
        <w:rPr>
          <w:rFonts w:ascii="Arial" w:hAnsi="Arial" w:cs="Arial"/>
          <w:i/>
          <w:iCs/>
          <w:sz w:val="32"/>
          <w:szCs w:val="32"/>
        </w:rPr>
        <w:t xml:space="preserve"> заболеваний, </w:t>
      </w:r>
      <w:proofErr w:type="spellStart"/>
      <w:r w:rsidRPr="00022E1F">
        <w:rPr>
          <w:rFonts w:ascii="Arial" w:hAnsi="Arial" w:cs="Arial"/>
          <w:i/>
          <w:iCs/>
          <w:sz w:val="32"/>
          <w:szCs w:val="32"/>
        </w:rPr>
        <w:t>орфанных</w:t>
      </w:r>
      <w:proofErr w:type="spellEnd"/>
      <w:r w:rsidRPr="00022E1F">
        <w:rPr>
          <w:rFonts w:ascii="Arial" w:hAnsi="Arial" w:cs="Arial"/>
          <w:i/>
          <w:iCs/>
          <w:sz w:val="32"/>
          <w:szCs w:val="32"/>
        </w:rPr>
        <w:t xml:space="preserve"> препаратов, </w:t>
      </w:r>
      <w:r>
        <w:rPr>
          <w:rFonts w:ascii="Arial" w:hAnsi="Arial" w:cs="Arial"/>
          <w:i/>
          <w:iCs/>
          <w:sz w:val="32"/>
          <w:szCs w:val="32"/>
        </w:rPr>
        <w:t xml:space="preserve">Казахстанский </w:t>
      </w:r>
      <w:r w:rsidRPr="00022E1F">
        <w:rPr>
          <w:rFonts w:ascii="Arial" w:hAnsi="Arial" w:cs="Arial"/>
          <w:i/>
          <w:iCs/>
          <w:sz w:val="32"/>
          <w:szCs w:val="32"/>
        </w:rPr>
        <w:t xml:space="preserve">национальный формуляр, </w:t>
      </w:r>
      <w:r w:rsidR="00E3697C">
        <w:rPr>
          <w:rFonts w:ascii="Arial" w:hAnsi="Arial" w:cs="Arial"/>
          <w:i/>
          <w:iCs/>
          <w:sz w:val="32"/>
          <w:szCs w:val="32"/>
        </w:rPr>
        <w:t xml:space="preserve">республиканский </w:t>
      </w:r>
      <w:r w:rsidRPr="00022E1F">
        <w:rPr>
          <w:rFonts w:ascii="Arial" w:hAnsi="Arial" w:cs="Arial"/>
          <w:i/>
          <w:iCs/>
          <w:sz w:val="32"/>
          <w:szCs w:val="32"/>
        </w:rPr>
        <w:t>амбулаторный перечень;</w:t>
      </w:r>
    </w:p>
    <w:p w14:paraId="42C14543" w14:textId="3DD8FE41" w:rsidR="00B21DEB" w:rsidRDefault="00B21DEB" w:rsidP="00245E03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3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>)</w:t>
      </w:r>
      <w:r w:rsidR="00E04AE4">
        <w:rPr>
          <w:rFonts w:ascii="Arial" w:hAnsi="Arial" w:cs="Arial"/>
          <w:i/>
          <w:iCs/>
          <w:sz w:val="32"/>
          <w:szCs w:val="32"/>
        </w:rPr>
        <w:t> </w:t>
      </w:r>
      <w:r w:rsidRPr="00B21DEB">
        <w:rPr>
          <w:rFonts w:ascii="Arial" w:hAnsi="Arial" w:cs="Arial"/>
          <w:i/>
          <w:iCs/>
          <w:sz w:val="32"/>
          <w:szCs w:val="32"/>
        </w:rPr>
        <w:t>создание Национального регистра</w:t>
      </w:r>
      <w:r w:rsidRPr="00B21DEB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21DEB">
        <w:rPr>
          <w:rFonts w:ascii="Arial" w:hAnsi="Arial" w:cs="Arial"/>
          <w:i/>
          <w:iCs/>
          <w:sz w:val="32"/>
          <w:szCs w:val="32"/>
        </w:rPr>
        <w:t xml:space="preserve">пациентов с </w:t>
      </w:r>
      <w:proofErr w:type="spellStart"/>
      <w:r w:rsidRPr="00B21DEB">
        <w:rPr>
          <w:rFonts w:ascii="Arial" w:hAnsi="Arial" w:cs="Arial"/>
          <w:i/>
          <w:iCs/>
          <w:sz w:val="32"/>
          <w:szCs w:val="32"/>
        </w:rPr>
        <w:t>орфанными</w:t>
      </w:r>
      <w:proofErr w:type="spellEnd"/>
      <w:r w:rsidRPr="00B21DEB">
        <w:rPr>
          <w:rFonts w:ascii="Arial" w:hAnsi="Arial" w:cs="Arial"/>
          <w:i/>
          <w:iCs/>
          <w:sz w:val="32"/>
          <w:szCs w:val="32"/>
        </w:rPr>
        <w:t xml:space="preserve"> заболеваниями</w:t>
      </w:r>
    </w:p>
    <w:p w14:paraId="43CBCC7F" w14:textId="7A761E55" w:rsidR="00B21DEB" w:rsidRDefault="00B21DEB" w:rsidP="00245E03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4) </w:t>
      </w:r>
      <w:r w:rsidR="005C339E">
        <w:rPr>
          <w:rFonts w:ascii="Arial" w:hAnsi="Arial" w:cs="Arial"/>
          <w:i/>
          <w:iCs/>
          <w:sz w:val="32"/>
          <w:szCs w:val="32"/>
        </w:rPr>
        <w:t xml:space="preserve">формирование </w:t>
      </w:r>
      <w:r w:rsidRPr="00B21DEB">
        <w:rPr>
          <w:rFonts w:ascii="Arial" w:hAnsi="Arial" w:cs="Arial"/>
          <w:i/>
          <w:iCs/>
          <w:sz w:val="32"/>
          <w:szCs w:val="32"/>
        </w:rPr>
        <w:t xml:space="preserve">Национальной программы мониторинга эффективности и безопасности </w:t>
      </w:r>
      <w:proofErr w:type="spellStart"/>
      <w:r w:rsidRPr="00B21DEB">
        <w:rPr>
          <w:rFonts w:ascii="Arial" w:hAnsi="Arial" w:cs="Arial"/>
          <w:i/>
          <w:iCs/>
          <w:sz w:val="32"/>
          <w:szCs w:val="32"/>
        </w:rPr>
        <w:t>орфанных</w:t>
      </w:r>
      <w:proofErr w:type="spellEnd"/>
      <w:r w:rsidRPr="00B21DEB">
        <w:rPr>
          <w:rFonts w:ascii="Arial" w:hAnsi="Arial" w:cs="Arial"/>
          <w:i/>
          <w:iCs/>
          <w:sz w:val="32"/>
          <w:szCs w:val="32"/>
        </w:rPr>
        <w:t xml:space="preserve"> препаратов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B21DEB">
        <w:rPr>
          <w:rFonts w:ascii="Arial" w:hAnsi="Arial" w:cs="Arial"/>
          <w:i/>
          <w:iCs/>
          <w:sz w:val="32"/>
          <w:szCs w:val="32"/>
        </w:rPr>
        <w:t>(координирующий орган)</w:t>
      </w:r>
      <w:r w:rsidR="005C339E">
        <w:rPr>
          <w:rFonts w:ascii="Arial" w:hAnsi="Arial" w:cs="Arial"/>
          <w:i/>
          <w:iCs/>
          <w:sz w:val="32"/>
          <w:szCs w:val="32"/>
        </w:rPr>
        <w:t>;</w:t>
      </w:r>
    </w:p>
    <w:p w14:paraId="2076A6C1" w14:textId="0F18DA0B" w:rsidR="005C339E" w:rsidRPr="005C339E" w:rsidRDefault="005C339E" w:rsidP="00245E03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5)</w:t>
      </w:r>
      <w:r w:rsidR="00E04AE4">
        <w:rPr>
          <w:rFonts w:ascii="Arial" w:hAnsi="Arial" w:cs="Arial"/>
          <w:i/>
          <w:iCs/>
          <w:sz w:val="32"/>
          <w:szCs w:val="32"/>
        </w:rPr>
        <w:t> </w:t>
      </w:r>
      <w:bookmarkStart w:id="0" w:name="_GoBack"/>
      <w:bookmarkEnd w:id="0"/>
      <w:r>
        <w:rPr>
          <w:rFonts w:ascii="Arial" w:hAnsi="Arial" w:cs="Arial"/>
          <w:i/>
          <w:iCs/>
          <w:sz w:val="32"/>
          <w:szCs w:val="32"/>
        </w:rPr>
        <w:t xml:space="preserve">обеспечение </w:t>
      </w:r>
      <w:r w:rsidRPr="005C339E">
        <w:rPr>
          <w:rFonts w:ascii="Arial" w:hAnsi="Arial" w:cs="Arial"/>
          <w:i/>
          <w:iCs/>
          <w:sz w:val="32"/>
          <w:szCs w:val="32"/>
        </w:rPr>
        <w:t>контрол</w:t>
      </w:r>
      <w:r>
        <w:rPr>
          <w:rFonts w:ascii="Arial" w:hAnsi="Arial" w:cs="Arial"/>
          <w:i/>
          <w:iCs/>
          <w:sz w:val="32"/>
          <w:szCs w:val="32"/>
        </w:rPr>
        <w:t>я</w:t>
      </w:r>
      <w:r w:rsidRPr="005C339E">
        <w:rPr>
          <w:rFonts w:ascii="Arial" w:hAnsi="Arial" w:cs="Arial"/>
          <w:i/>
          <w:iCs/>
          <w:sz w:val="32"/>
          <w:szCs w:val="32"/>
        </w:rPr>
        <w:t xml:space="preserve"> проведения регистровых (</w:t>
      </w:r>
      <w:proofErr w:type="spellStart"/>
      <w:r w:rsidRPr="005C339E">
        <w:rPr>
          <w:rFonts w:ascii="Arial" w:hAnsi="Arial" w:cs="Arial"/>
          <w:i/>
          <w:iCs/>
          <w:sz w:val="32"/>
          <w:szCs w:val="32"/>
        </w:rPr>
        <w:t>постмаркетинговых</w:t>
      </w:r>
      <w:proofErr w:type="spellEnd"/>
      <w:r w:rsidRPr="005C339E">
        <w:rPr>
          <w:rFonts w:ascii="Arial" w:hAnsi="Arial" w:cs="Arial"/>
          <w:i/>
          <w:iCs/>
          <w:sz w:val="32"/>
          <w:szCs w:val="32"/>
        </w:rPr>
        <w:t xml:space="preserve">) клинических исследований для контроля эффективности и безопасности применения </w:t>
      </w:r>
      <w:proofErr w:type="spellStart"/>
      <w:r w:rsidRPr="005C339E">
        <w:rPr>
          <w:rFonts w:ascii="Arial" w:hAnsi="Arial" w:cs="Arial"/>
          <w:i/>
          <w:iCs/>
          <w:sz w:val="32"/>
          <w:szCs w:val="32"/>
        </w:rPr>
        <w:t>орфанных</w:t>
      </w:r>
      <w:proofErr w:type="spellEnd"/>
      <w:r w:rsidRPr="005C339E">
        <w:rPr>
          <w:rFonts w:ascii="Arial" w:hAnsi="Arial" w:cs="Arial"/>
          <w:i/>
          <w:iCs/>
          <w:sz w:val="32"/>
          <w:szCs w:val="32"/>
        </w:rPr>
        <w:t xml:space="preserve"> препаратов</w:t>
      </w:r>
      <w:r>
        <w:rPr>
          <w:rFonts w:ascii="Arial" w:hAnsi="Arial" w:cs="Arial"/>
          <w:i/>
          <w:iCs/>
          <w:sz w:val="32"/>
          <w:szCs w:val="32"/>
        </w:rPr>
        <w:t>;</w:t>
      </w:r>
    </w:p>
    <w:p w14:paraId="5FB79216" w14:textId="2D3FA941" w:rsidR="009E4BA3" w:rsidRPr="00022E1F" w:rsidRDefault="006B416E" w:rsidP="00245E03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lastRenderedPageBreak/>
        <w:t>6)</w:t>
      </w:r>
      <w:r w:rsidR="00E04AE4">
        <w:rPr>
          <w:rFonts w:ascii="Arial" w:hAnsi="Arial" w:cs="Arial"/>
          <w:i/>
          <w:iCs/>
          <w:sz w:val="32"/>
          <w:szCs w:val="32"/>
        </w:rPr>
        <w:t> 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 xml:space="preserve">упрощение регистрации не только препаратов для лечения </w:t>
      </w:r>
      <w:proofErr w:type="spellStart"/>
      <w:r w:rsidR="009E4BA3" w:rsidRPr="00022E1F">
        <w:rPr>
          <w:rFonts w:ascii="Arial" w:hAnsi="Arial" w:cs="Arial"/>
          <w:i/>
          <w:iCs/>
          <w:sz w:val="32"/>
          <w:szCs w:val="32"/>
        </w:rPr>
        <w:t>орфанных</w:t>
      </w:r>
      <w:proofErr w:type="spellEnd"/>
      <w:r w:rsidR="009E4BA3" w:rsidRPr="00022E1F">
        <w:rPr>
          <w:rFonts w:ascii="Arial" w:hAnsi="Arial" w:cs="Arial"/>
          <w:i/>
          <w:iCs/>
          <w:sz w:val="32"/>
          <w:szCs w:val="32"/>
        </w:rPr>
        <w:t xml:space="preserve"> заболеваний, но и реагентов, необходимых для</w:t>
      </w:r>
      <w:r w:rsidR="009E4BA3">
        <w:rPr>
          <w:rFonts w:ascii="Arial" w:hAnsi="Arial" w:cs="Arial"/>
          <w:i/>
          <w:iCs/>
          <w:sz w:val="32"/>
          <w:szCs w:val="32"/>
        </w:rPr>
        <w:t xml:space="preserve"> их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 xml:space="preserve"> диагностики;</w:t>
      </w:r>
    </w:p>
    <w:p w14:paraId="206C2DE3" w14:textId="47238A92" w:rsidR="009E4BA3" w:rsidRPr="00022E1F" w:rsidRDefault="00E04AE4" w:rsidP="00245E03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7) 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 xml:space="preserve">определение маршрута пациента </w:t>
      </w:r>
      <w:r w:rsidR="008933F0">
        <w:rPr>
          <w:rFonts w:ascii="Arial" w:hAnsi="Arial" w:cs="Arial"/>
          <w:i/>
          <w:iCs/>
          <w:sz w:val="32"/>
          <w:szCs w:val="32"/>
        </w:rPr>
        <w:t xml:space="preserve">для </w:t>
      </w:r>
      <w:proofErr w:type="spellStart"/>
      <w:r w:rsidR="009E4BA3" w:rsidRPr="00022E1F">
        <w:rPr>
          <w:rFonts w:ascii="Arial" w:hAnsi="Arial" w:cs="Arial"/>
          <w:i/>
          <w:iCs/>
          <w:sz w:val="32"/>
          <w:szCs w:val="32"/>
        </w:rPr>
        <w:t>орфанны</w:t>
      </w:r>
      <w:r w:rsidR="008933F0">
        <w:rPr>
          <w:rFonts w:ascii="Arial" w:hAnsi="Arial" w:cs="Arial"/>
          <w:i/>
          <w:iCs/>
          <w:sz w:val="32"/>
          <w:szCs w:val="32"/>
        </w:rPr>
        <w:t>х</w:t>
      </w:r>
      <w:proofErr w:type="spellEnd"/>
      <w:r w:rsidR="009E4BA3" w:rsidRPr="00022E1F">
        <w:rPr>
          <w:rFonts w:ascii="Arial" w:hAnsi="Arial" w:cs="Arial"/>
          <w:i/>
          <w:iCs/>
          <w:sz w:val="32"/>
          <w:szCs w:val="32"/>
        </w:rPr>
        <w:t xml:space="preserve"> заболевани</w:t>
      </w:r>
      <w:r w:rsidR="008933F0">
        <w:rPr>
          <w:rFonts w:ascii="Arial" w:hAnsi="Arial" w:cs="Arial"/>
          <w:i/>
          <w:iCs/>
          <w:sz w:val="32"/>
          <w:szCs w:val="32"/>
        </w:rPr>
        <w:t>й в Казахстане</w:t>
      </w:r>
      <w:r w:rsidR="00245E03">
        <w:rPr>
          <w:rFonts w:ascii="Arial" w:hAnsi="Arial" w:cs="Arial"/>
          <w:i/>
          <w:iCs/>
          <w:sz w:val="32"/>
          <w:szCs w:val="32"/>
        </w:rPr>
        <w:t xml:space="preserve"> и совершенствование тактики лечения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>;</w:t>
      </w:r>
    </w:p>
    <w:p w14:paraId="41F3C830" w14:textId="07E57B02" w:rsidR="009E4BA3" w:rsidRPr="00FE0460" w:rsidRDefault="00E04AE4" w:rsidP="00245E03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  <w:lang w:val="kk-KZ"/>
        </w:rPr>
      </w:pPr>
      <w:r>
        <w:rPr>
          <w:rFonts w:ascii="Arial" w:hAnsi="Arial" w:cs="Arial"/>
          <w:i/>
          <w:iCs/>
          <w:sz w:val="32"/>
          <w:szCs w:val="32"/>
        </w:rPr>
        <w:t>8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>)</w:t>
      </w:r>
      <w:r>
        <w:rPr>
          <w:rFonts w:ascii="Arial" w:hAnsi="Arial" w:cs="Arial"/>
          <w:i/>
          <w:iCs/>
          <w:sz w:val="32"/>
          <w:szCs w:val="32"/>
        </w:rPr>
        <w:t> 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>внес</w:t>
      </w:r>
      <w:r w:rsidR="00674AB0">
        <w:rPr>
          <w:rFonts w:ascii="Arial" w:hAnsi="Arial" w:cs="Arial"/>
          <w:i/>
          <w:iCs/>
          <w:sz w:val="32"/>
          <w:szCs w:val="32"/>
        </w:rPr>
        <w:t>ение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 xml:space="preserve"> элемент</w:t>
      </w:r>
      <w:r w:rsidR="00674AB0">
        <w:rPr>
          <w:rFonts w:ascii="Arial" w:hAnsi="Arial" w:cs="Arial"/>
          <w:i/>
          <w:iCs/>
          <w:sz w:val="32"/>
          <w:szCs w:val="32"/>
        </w:rPr>
        <w:t>ов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 xml:space="preserve"> мониторинга и оценки применяемой политики в отношении </w:t>
      </w:r>
      <w:proofErr w:type="spellStart"/>
      <w:r w:rsidR="009E4BA3" w:rsidRPr="00022E1F">
        <w:rPr>
          <w:rFonts w:ascii="Arial" w:hAnsi="Arial" w:cs="Arial"/>
          <w:i/>
          <w:iCs/>
          <w:sz w:val="32"/>
          <w:szCs w:val="32"/>
        </w:rPr>
        <w:t>орфанных</w:t>
      </w:r>
      <w:proofErr w:type="spellEnd"/>
      <w:r w:rsidR="009E4BA3" w:rsidRPr="00022E1F">
        <w:rPr>
          <w:rFonts w:ascii="Arial" w:hAnsi="Arial" w:cs="Arial"/>
          <w:i/>
          <w:iCs/>
          <w:sz w:val="32"/>
          <w:szCs w:val="32"/>
        </w:rPr>
        <w:t xml:space="preserve"> заболеваний</w:t>
      </w:r>
      <w:r w:rsidR="009E4BA3">
        <w:rPr>
          <w:rFonts w:ascii="Arial" w:hAnsi="Arial" w:cs="Arial"/>
          <w:i/>
          <w:iCs/>
          <w:sz w:val="32"/>
          <w:szCs w:val="32"/>
        </w:rPr>
        <w:t>;</w:t>
      </w:r>
    </w:p>
    <w:p w14:paraId="71291369" w14:textId="41964661" w:rsidR="009E4BA3" w:rsidRPr="00022E1F" w:rsidRDefault="00E04AE4" w:rsidP="00245E03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9</w:t>
      </w:r>
      <w:r w:rsidR="009E4BA3">
        <w:rPr>
          <w:rFonts w:ascii="Arial" w:hAnsi="Arial" w:cs="Arial"/>
          <w:i/>
          <w:iCs/>
          <w:sz w:val="32"/>
          <w:szCs w:val="32"/>
        </w:rPr>
        <w:t>) разработать и унифицировать критери</w:t>
      </w:r>
      <w:r w:rsidR="003A6CFF">
        <w:rPr>
          <w:rFonts w:ascii="Arial" w:hAnsi="Arial" w:cs="Arial"/>
          <w:i/>
          <w:iCs/>
          <w:sz w:val="32"/>
          <w:szCs w:val="32"/>
        </w:rPr>
        <w:t>и</w:t>
      </w:r>
      <w:r w:rsidR="009E4BA3">
        <w:rPr>
          <w:rFonts w:ascii="Arial" w:hAnsi="Arial" w:cs="Arial"/>
          <w:i/>
          <w:iCs/>
          <w:sz w:val="32"/>
          <w:szCs w:val="32"/>
        </w:rPr>
        <w:t xml:space="preserve"> определения </w:t>
      </w:r>
      <w:proofErr w:type="spellStart"/>
      <w:r w:rsidR="009E4BA3">
        <w:rPr>
          <w:rFonts w:ascii="Arial" w:hAnsi="Arial" w:cs="Arial"/>
          <w:i/>
          <w:iCs/>
          <w:sz w:val="32"/>
          <w:szCs w:val="32"/>
        </w:rPr>
        <w:t>орфанн</w:t>
      </w:r>
      <w:r w:rsidR="009158B8">
        <w:rPr>
          <w:rFonts w:ascii="Arial" w:hAnsi="Arial" w:cs="Arial"/>
          <w:i/>
          <w:iCs/>
          <w:sz w:val="32"/>
          <w:szCs w:val="32"/>
        </w:rPr>
        <w:t>ого</w:t>
      </w:r>
      <w:proofErr w:type="spellEnd"/>
      <w:r w:rsidR="009158B8">
        <w:rPr>
          <w:rFonts w:ascii="Arial" w:hAnsi="Arial" w:cs="Arial"/>
          <w:i/>
          <w:iCs/>
          <w:sz w:val="32"/>
          <w:szCs w:val="32"/>
        </w:rPr>
        <w:t xml:space="preserve"> статуса</w:t>
      </w:r>
      <w:r w:rsidR="009E4BA3">
        <w:rPr>
          <w:rFonts w:ascii="Arial" w:hAnsi="Arial" w:cs="Arial"/>
          <w:i/>
          <w:iCs/>
          <w:sz w:val="32"/>
          <w:szCs w:val="32"/>
        </w:rPr>
        <w:t xml:space="preserve"> для заболеваний</w:t>
      </w:r>
      <w:r w:rsidR="003A6CFF">
        <w:rPr>
          <w:rFonts w:ascii="Arial" w:hAnsi="Arial" w:cs="Arial"/>
          <w:i/>
          <w:iCs/>
          <w:sz w:val="32"/>
          <w:szCs w:val="32"/>
        </w:rPr>
        <w:t xml:space="preserve">, критерии </w:t>
      </w:r>
      <w:r w:rsidR="00666DFC">
        <w:rPr>
          <w:rFonts w:ascii="Arial" w:hAnsi="Arial" w:cs="Arial"/>
          <w:i/>
          <w:iCs/>
          <w:sz w:val="32"/>
          <w:szCs w:val="32"/>
        </w:rPr>
        <w:t>выбора лекарственной терапии</w:t>
      </w:r>
      <w:r w:rsidR="00E7262D">
        <w:rPr>
          <w:rFonts w:ascii="Arial" w:hAnsi="Arial" w:cs="Arial"/>
          <w:i/>
          <w:iCs/>
          <w:sz w:val="32"/>
          <w:szCs w:val="32"/>
        </w:rPr>
        <w:t xml:space="preserve">, </w:t>
      </w:r>
      <w:r w:rsidR="004A2B43">
        <w:rPr>
          <w:rFonts w:ascii="Arial" w:hAnsi="Arial" w:cs="Arial"/>
          <w:i/>
          <w:iCs/>
          <w:sz w:val="32"/>
          <w:szCs w:val="32"/>
        </w:rPr>
        <w:t>размера возмещения</w:t>
      </w:r>
      <w:r w:rsidR="009158B8">
        <w:rPr>
          <w:rFonts w:ascii="Arial" w:hAnsi="Arial" w:cs="Arial"/>
          <w:i/>
          <w:iCs/>
          <w:sz w:val="32"/>
          <w:szCs w:val="32"/>
        </w:rPr>
        <w:t xml:space="preserve"> с учетом региональных особенностей и международного опыта</w:t>
      </w:r>
      <w:r w:rsidR="009E4BA3" w:rsidRPr="00022E1F">
        <w:rPr>
          <w:rFonts w:ascii="Arial" w:hAnsi="Arial" w:cs="Arial"/>
          <w:i/>
          <w:iCs/>
          <w:sz w:val="32"/>
          <w:szCs w:val="32"/>
        </w:rPr>
        <w:t>.</w:t>
      </w:r>
    </w:p>
    <w:p w14:paraId="4FDA9AF4" w14:textId="37E8FF5A" w:rsidR="009E4BA3" w:rsidRPr="003A6CFF" w:rsidRDefault="00E04AE4" w:rsidP="001D4641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10</w:t>
      </w:r>
      <w:r w:rsidR="00730E50" w:rsidRPr="003A6CFF">
        <w:rPr>
          <w:rFonts w:ascii="Arial" w:hAnsi="Arial" w:cs="Arial"/>
          <w:i/>
          <w:iCs/>
          <w:sz w:val="32"/>
          <w:szCs w:val="32"/>
        </w:rPr>
        <w:t>)</w:t>
      </w:r>
      <w:r>
        <w:rPr>
          <w:rFonts w:ascii="Arial" w:hAnsi="Arial" w:cs="Arial"/>
          <w:i/>
          <w:iCs/>
          <w:sz w:val="32"/>
          <w:szCs w:val="32"/>
        </w:rPr>
        <w:t> </w:t>
      </w:r>
      <w:r w:rsidR="00E3697C" w:rsidRPr="003A6CFF">
        <w:rPr>
          <w:rFonts w:ascii="Arial" w:hAnsi="Arial" w:cs="Arial"/>
          <w:i/>
          <w:iCs/>
          <w:sz w:val="32"/>
          <w:szCs w:val="32"/>
        </w:rPr>
        <w:t xml:space="preserve">расширения </w:t>
      </w:r>
      <w:r w:rsidR="009E0C5F" w:rsidRPr="003A6CFF">
        <w:rPr>
          <w:rFonts w:ascii="Arial" w:hAnsi="Arial" w:cs="Arial"/>
          <w:i/>
          <w:iCs/>
          <w:sz w:val="32"/>
          <w:szCs w:val="32"/>
        </w:rPr>
        <w:t>доступа к лекарственной помощи</w:t>
      </w:r>
      <w:r w:rsidR="00FE0460" w:rsidRPr="003A6CFF">
        <w:rPr>
          <w:rFonts w:ascii="Arial" w:hAnsi="Arial" w:cs="Arial"/>
          <w:i/>
          <w:iCs/>
          <w:sz w:val="32"/>
          <w:szCs w:val="32"/>
        </w:rPr>
        <w:t xml:space="preserve"> </w:t>
      </w:r>
      <w:r w:rsidR="009E0C5F" w:rsidRPr="003A6CFF">
        <w:rPr>
          <w:rFonts w:ascii="Arial" w:hAnsi="Arial" w:cs="Arial"/>
          <w:i/>
          <w:iCs/>
          <w:sz w:val="32"/>
          <w:szCs w:val="32"/>
        </w:rPr>
        <w:t>пациентов с</w:t>
      </w:r>
      <w:r w:rsidR="00D1522E" w:rsidRPr="003A6CFF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="00D1522E" w:rsidRPr="003A6CFF">
        <w:rPr>
          <w:rFonts w:ascii="Arial" w:hAnsi="Arial" w:cs="Arial"/>
          <w:i/>
          <w:iCs/>
          <w:sz w:val="32"/>
          <w:szCs w:val="32"/>
        </w:rPr>
        <w:t>орфанны</w:t>
      </w:r>
      <w:r w:rsidR="009E0C5F" w:rsidRPr="003A6CFF">
        <w:rPr>
          <w:rFonts w:ascii="Arial" w:hAnsi="Arial" w:cs="Arial"/>
          <w:i/>
          <w:iCs/>
          <w:sz w:val="32"/>
          <w:szCs w:val="32"/>
        </w:rPr>
        <w:t>ми</w:t>
      </w:r>
      <w:proofErr w:type="spellEnd"/>
      <w:r w:rsidR="00D1522E" w:rsidRPr="003A6CFF">
        <w:rPr>
          <w:rFonts w:ascii="Arial" w:hAnsi="Arial" w:cs="Arial"/>
          <w:i/>
          <w:iCs/>
          <w:sz w:val="32"/>
          <w:szCs w:val="32"/>
        </w:rPr>
        <w:t xml:space="preserve"> заболевани</w:t>
      </w:r>
      <w:r w:rsidR="009E0C5F" w:rsidRPr="003A6CFF">
        <w:rPr>
          <w:rFonts w:ascii="Arial" w:hAnsi="Arial" w:cs="Arial"/>
          <w:i/>
          <w:iCs/>
          <w:sz w:val="32"/>
          <w:szCs w:val="32"/>
        </w:rPr>
        <w:t>ями</w:t>
      </w:r>
      <w:r w:rsidR="00D1522E" w:rsidRPr="003A6CFF">
        <w:rPr>
          <w:rFonts w:ascii="Arial" w:hAnsi="Arial" w:cs="Arial"/>
          <w:i/>
          <w:iCs/>
          <w:sz w:val="32"/>
          <w:szCs w:val="32"/>
        </w:rPr>
        <w:t xml:space="preserve"> </w:t>
      </w:r>
      <w:r w:rsidR="00FF7367" w:rsidRPr="003A6CFF">
        <w:rPr>
          <w:rFonts w:ascii="Arial" w:hAnsi="Arial" w:cs="Arial"/>
          <w:i/>
          <w:iCs/>
          <w:sz w:val="32"/>
          <w:szCs w:val="32"/>
        </w:rPr>
        <w:t xml:space="preserve">для сохранения их физической/трудовой активности </w:t>
      </w:r>
      <w:r w:rsidR="00D1522E" w:rsidRPr="003A6CFF">
        <w:rPr>
          <w:rFonts w:ascii="Arial" w:hAnsi="Arial" w:cs="Arial"/>
          <w:i/>
          <w:iCs/>
          <w:sz w:val="32"/>
          <w:szCs w:val="32"/>
        </w:rPr>
        <w:t xml:space="preserve">во избежание роста расходов для лечения последствий </w:t>
      </w:r>
      <w:proofErr w:type="spellStart"/>
      <w:r w:rsidR="00D1522E" w:rsidRPr="003A6CFF">
        <w:rPr>
          <w:rFonts w:ascii="Arial" w:hAnsi="Arial" w:cs="Arial"/>
          <w:i/>
          <w:iCs/>
          <w:sz w:val="32"/>
          <w:szCs w:val="32"/>
        </w:rPr>
        <w:t>недолеченных</w:t>
      </w:r>
      <w:proofErr w:type="spellEnd"/>
      <w:r w:rsidR="00D1522E" w:rsidRPr="003A6CFF">
        <w:rPr>
          <w:rFonts w:ascii="Arial" w:hAnsi="Arial" w:cs="Arial"/>
          <w:i/>
          <w:iCs/>
          <w:sz w:val="32"/>
          <w:szCs w:val="32"/>
        </w:rPr>
        <w:t xml:space="preserve"> </w:t>
      </w:r>
      <w:r w:rsidR="00730E50" w:rsidRPr="003A6CFF">
        <w:rPr>
          <w:rFonts w:ascii="Arial" w:hAnsi="Arial" w:cs="Arial"/>
          <w:i/>
          <w:iCs/>
          <w:sz w:val="32"/>
          <w:szCs w:val="32"/>
        </w:rPr>
        <w:t>случаев</w:t>
      </w:r>
      <w:r w:rsidR="00FA44A2" w:rsidRPr="003A6CFF">
        <w:rPr>
          <w:rFonts w:ascii="Arial" w:hAnsi="Arial" w:cs="Arial"/>
          <w:i/>
          <w:iCs/>
          <w:sz w:val="32"/>
          <w:szCs w:val="32"/>
        </w:rPr>
        <w:t xml:space="preserve"> и</w:t>
      </w:r>
      <w:r w:rsidR="0026610A" w:rsidRPr="003A6CFF">
        <w:rPr>
          <w:rFonts w:ascii="Arial" w:hAnsi="Arial" w:cs="Arial"/>
          <w:i/>
          <w:iCs/>
          <w:sz w:val="32"/>
          <w:szCs w:val="32"/>
        </w:rPr>
        <w:t xml:space="preserve"> обеспеч</w:t>
      </w:r>
      <w:r w:rsidR="00261F4D" w:rsidRPr="003A6CFF">
        <w:rPr>
          <w:rFonts w:ascii="Arial" w:hAnsi="Arial" w:cs="Arial"/>
          <w:i/>
          <w:iCs/>
          <w:sz w:val="32"/>
          <w:szCs w:val="32"/>
        </w:rPr>
        <w:t>ения</w:t>
      </w:r>
      <w:r w:rsidR="0026610A" w:rsidRPr="003A6CFF">
        <w:rPr>
          <w:rFonts w:ascii="Arial" w:hAnsi="Arial" w:cs="Arial"/>
          <w:i/>
          <w:iCs/>
          <w:sz w:val="32"/>
          <w:szCs w:val="32"/>
        </w:rPr>
        <w:t xml:space="preserve"> справедлив</w:t>
      </w:r>
      <w:r w:rsidR="00261F4D" w:rsidRPr="003A6CFF">
        <w:rPr>
          <w:rFonts w:ascii="Arial" w:hAnsi="Arial" w:cs="Arial"/>
          <w:i/>
          <w:iCs/>
          <w:sz w:val="32"/>
          <w:szCs w:val="32"/>
        </w:rPr>
        <w:t>ого</w:t>
      </w:r>
      <w:r w:rsidR="0026610A" w:rsidRPr="003A6CFF">
        <w:rPr>
          <w:rFonts w:ascii="Arial" w:hAnsi="Arial" w:cs="Arial"/>
          <w:i/>
          <w:iCs/>
          <w:sz w:val="32"/>
          <w:szCs w:val="32"/>
        </w:rPr>
        <w:t xml:space="preserve"> </w:t>
      </w:r>
      <w:r w:rsidR="00261F4D" w:rsidRPr="003A6CFF">
        <w:rPr>
          <w:rFonts w:ascii="Arial" w:hAnsi="Arial" w:cs="Arial"/>
          <w:i/>
          <w:iCs/>
          <w:sz w:val="32"/>
          <w:szCs w:val="32"/>
        </w:rPr>
        <w:t>распределения бюджетных средств</w:t>
      </w:r>
      <w:r w:rsidR="00E05C59">
        <w:rPr>
          <w:rFonts w:ascii="Arial" w:hAnsi="Arial" w:cs="Arial"/>
          <w:i/>
          <w:iCs/>
          <w:sz w:val="32"/>
          <w:szCs w:val="32"/>
        </w:rPr>
        <w:t xml:space="preserve"> в рамках ГОБМП/ОСМС</w:t>
      </w:r>
      <w:r w:rsidR="00261F4D" w:rsidRPr="003A6CFF">
        <w:rPr>
          <w:rFonts w:ascii="Arial" w:hAnsi="Arial" w:cs="Arial"/>
          <w:i/>
          <w:iCs/>
          <w:sz w:val="32"/>
          <w:szCs w:val="32"/>
        </w:rPr>
        <w:t>;</w:t>
      </w:r>
    </w:p>
    <w:p w14:paraId="24B5DF8F" w14:textId="2E848E37" w:rsidR="00774886" w:rsidRPr="003A6CFF" w:rsidRDefault="00E04AE4" w:rsidP="001D4641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11</w:t>
      </w:r>
      <w:r w:rsidR="00FF7367" w:rsidRPr="003A6CFF">
        <w:rPr>
          <w:rFonts w:ascii="Arial" w:hAnsi="Arial" w:cs="Arial"/>
          <w:i/>
          <w:iCs/>
          <w:sz w:val="32"/>
          <w:szCs w:val="32"/>
        </w:rPr>
        <w:t xml:space="preserve">) </w:t>
      </w:r>
      <w:r w:rsidR="00261F4D" w:rsidRPr="003A6CFF">
        <w:rPr>
          <w:rFonts w:ascii="Arial" w:hAnsi="Arial" w:cs="Arial"/>
          <w:i/>
          <w:iCs/>
          <w:sz w:val="32"/>
          <w:szCs w:val="32"/>
        </w:rPr>
        <w:t>прове</w:t>
      </w:r>
      <w:r w:rsidR="00BD27FB">
        <w:rPr>
          <w:rFonts w:ascii="Arial" w:hAnsi="Arial" w:cs="Arial"/>
          <w:i/>
          <w:iCs/>
          <w:sz w:val="32"/>
          <w:szCs w:val="32"/>
        </w:rPr>
        <w:t>дение</w:t>
      </w:r>
      <w:r w:rsidR="00261F4D" w:rsidRPr="003A6CFF">
        <w:rPr>
          <w:rFonts w:ascii="Arial" w:hAnsi="Arial" w:cs="Arial"/>
          <w:i/>
          <w:iCs/>
          <w:sz w:val="32"/>
          <w:szCs w:val="32"/>
        </w:rPr>
        <w:t xml:space="preserve"> </w:t>
      </w:r>
      <w:r w:rsidR="00A54BA2" w:rsidRPr="003A6CFF">
        <w:rPr>
          <w:rFonts w:ascii="Arial" w:hAnsi="Arial" w:cs="Arial"/>
          <w:i/>
          <w:iCs/>
          <w:sz w:val="32"/>
          <w:szCs w:val="32"/>
        </w:rPr>
        <w:t>просветитель</w:t>
      </w:r>
      <w:r w:rsidR="00D7726E" w:rsidRPr="003A6CFF">
        <w:rPr>
          <w:rFonts w:ascii="Arial" w:hAnsi="Arial" w:cs="Arial"/>
          <w:i/>
          <w:iCs/>
          <w:sz w:val="32"/>
          <w:szCs w:val="32"/>
        </w:rPr>
        <w:t>ск</w:t>
      </w:r>
      <w:r w:rsidR="00BD27FB">
        <w:rPr>
          <w:rFonts w:ascii="Arial" w:hAnsi="Arial" w:cs="Arial"/>
          <w:i/>
          <w:iCs/>
          <w:sz w:val="32"/>
          <w:szCs w:val="32"/>
        </w:rPr>
        <w:t>ой</w:t>
      </w:r>
      <w:r w:rsidR="00D7726E" w:rsidRPr="003A6CFF">
        <w:rPr>
          <w:rFonts w:ascii="Arial" w:hAnsi="Arial" w:cs="Arial"/>
          <w:i/>
          <w:iCs/>
          <w:sz w:val="32"/>
          <w:szCs w:val="32"/>
        </w:rPr>
        <w:t xml:space="preserve"> работ</w:t>
      </w:r>
      <w:r w:rsidR="00BD27FB">
        <w:rPr>
          <w:rFonts w:ascii="Arial" w:hAnsi="Arial" w:cs="Arial"/>
          <w:i/>
          <w:iCs/>
          <w:sz w:val="32"/>
          <w:szCs w:val="32"/>
        </w:rPr>
        <w:t>ы</w:t>
      </w:r>
      <w:r w:rsidR="00A54BA2" w:rsidRPr="003A6CFF">
        <w:rPr>
          <w:rFonts w:ascii="Arial" w:hAnsi="Arial" w:cs="Arial"/>
          <w:i/>
          <w:iCs/>
          <w:sz w:val="32"/>
          <w:szCs w:val="32"/>
        </w:rPr>
        <w:t xml:space="preserve"> среди населения с соблюдением высоких </w:t>
      </w:r>
      <w:r w:rsidR="00FF7367" w:rsidRPr="003A6CFF">
        <w:rPr>
          <w:rFonts w:ascii="Arial" w:hAnsi="Arial" w:cs="Arial"/>
          <w:i/>
          <w:iCs/>
          <w:sz w:val="32"/>
          <w:szCs w:val="32"/>
        </w:rPr>
        <w:t>этически</w:t>
      </w:r>
      <w:r w:rsidR="00A54BA2" w:rsidRPr="003A6CFF">
        <w:rPr>
          <w:rFonts w:ascii="Arial" w:hAnsi="Arial" w:cs="Arial"/>
          <w:i/>
          <w:iCs/>
          <w:sz w:val="32"/>
          <w:szCs w:val="32"/>
        </w:rPr>
        <w:t xml:space="preserve">х норм относительно </w:t>
      </w:r>
      <w:r w:rsidR="00D965A8" w:rsidRPr="003A6CFF">
        <w:rPr>
          <w:rFonts w:ascii="Arial" w:hAnsi="Arial" w:cs="Arial"/>
          <w:i/>
          <w:iCs/>
          <w:sz w:val="32"/>
          <w:szCs w:val="32"/>
        </w:rPr>
        <w:t xml:space="preserve">планирования семьи среди пациентов с </w:t>
      </w:r>
      <w:proofErr w:type="spellStart"/>
      <w:r w:rsidR="00D965A8" w:rsidRPr="003A6CFF">
        <w:rPr>
          <w:rFonts w:ascii="Arial" w:hAnsi="Arial" w:cs="Arial"/>
          <w:i/>
          <w:iCs/>
          <w:sz w:val="32"/>
          <w:szCs w:val="32"/>
        </w:rPr>
        <w:t>орфанными</w:t>
      </w:r>
      <w:proofErr w:type="spellEnd"/>
      <w:r w:rsidR="00D965A8" w:rsidRPr="003A6CFF">
        <w:rPr>
          <w:rFonts w:ascii="Arial" w:hAnsi="Arial" w:cs="Arial"/>
          <w:i/>
          <w:iCs/>
          <w:sz w:val="32"/>
          <w:szCs w:val="32"/>
        </w:rPr>
        <w:t xml:space="preserve"> заболеваниями</w:t>
      </w:r>
      <w:r w:rsidR="00774886" w:rsidRPr="003A6CFF">
        <w:rPr>
          <w:rFonts w:ascii="Arial" w:hAnsi="Arial" w:cs="Arial"/>
          <w:i/>
          <w:iCs/>
          <w:sz w:val="32"/>
          <w:szCs w:val="32"/>
        </w:rPr>
        <w:t>;</w:t>
      </w:r>
    </w:p>
    <w:p w14:paraId="43D441B5" w14:textId="6936C039" w:rsidR="00D7726E" w:rsidRDefault="00E04AE4" w:rsidP="001D4641">
      <w:pPr>
        <w:spacing w:after="0"/>
        <w:ind w:firstLine="567"/>
        <w:jc w:val="both"/>
        <w:rPr>
          <w:rFonts w:ascii="Arial" w:hAnsi="Arial" w:cs="Arial"/>
          <w:i/>
          <w:iCs/>
          <w:sz w:val="32"/>
          <w:szCs w:val="32"/>
        </w:rPr>
      </w:pPr>
      <w:r w:rsidRPr="00E04AE4">
        <w:rPr>
          <w:rFonts w:ascii="Arial" w:hAnsi="Arial" w:cs="Arial"/>
          <w:i/>
          <w:sz w:val="32"/>
          <w:szCs w:val="32"/>
        </w:rPr>
        <w:t>12</w:t>
      </w:r>
      <w:r w:rsidR="00D7726E" w:rsidRPr="00E04AE4">
        <w:rPr>
          <w:rFonts w:ascii="Arial" w:hAnsi="Arial" w:cs="Arial"/>
          <w:i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 </w:t>
      </w:r>
      <w:r w:rsidR="00245E03">
        <w:rPr>
          <w:rFonts w:ascii="Arial" w:hAnsi="Arial" w:cs="Arial"/>
          <w:i/>
          <w:iCs/>
          <w:sz w:val="32"/>
          <w:szCs w:val="32"/>
        </w:rPr>
        <w:t xml:space="preserve">развитие генетической, ранней </w:t>
      </w:r>
      <w:proofErr w:type="spellStart"/>
      <w:r w:rsidR="00245E03">
        <w:rPr>
          <w:rFonts w:ascii="Arial" w:hAnsi="Arial" w:cs="Arial"/>
          <w:i/>
          <w:iCs/>
          <w:sz w:val="32"/>
          <w:szCs w:val="32"/>
        </w:rPr>
        <w:t>скрининговой</w:t>
      </w:r>
      <w:proofErr w:type="spellEnd"/>
      <w:r w:rsidR="00245E03">
        <w:rPr>
          <w:rFonts w:ascii="Arial" w:hAnsi="Arial" w:cs="Arial"/>
          <w:i/>
          <w:iCs/>
          <w:sz w:val="32"/>
          <w:szCs w:val="32"/>
        </w:rPr>
        <w:t xml:space="preserve"> диагностики первичного иммунодефицита;</w:t>
      </w:r>
    </w:p>
    <w:p w14:paraId="47B4EE01" w14:textId="58A9A7A4" w:rsidR="00ED1C4E" w:rsidRPr="00245E03" w:rsidRDefault="00E04AE4" w:rsidP="001D4641">
      <w:pPr>
        <w:ind w:firstLine="567"/>
        <w:jc w:val="both"/>
        <w:rPr>
          <w:b/>
          <w:bCs/>
        </w:rPr>
      </w:pPr>
      <w:r>
        <w:rPr>
          <w:rFonts w:ascii="Arial" w:hAnsi="Arial" w:cs="Arial"/>
          <w:i/>
          <w:iCs/>
          <w:sz w:val="32"/>
          <w:szCs w:val="32"/>
        </w:rPr>
        <w:t>13</w:t>
      </w:r>
      <w:r w:rsidR="00ED1C4E">
        <w:rPr>
          <w:rFonts w:ascii="Arial" w:hAnsi="Arial" w:cs="Arial"/>
          <w:i/>
          <w:iCs/>
          <w:sz w:val="32"/>
          <w:szCs w:val="32"/>
        </w:rPr>
        <w:t>)</w:t>
      </w:r>
      <w:r>
        <w:rPr>
          <w:rFonts w:ascii="Arial" w:hAnsi="Arial" w:cs="Arial"/>
          <w:i/>
          <w:iCs/>
          <w:sz w:val="32"/>
          <w:szCs w:val="32"/>
        </w:rPr>
        <w:t> </w:t>
      </w:r>
      <w:r w:rsidR="00245E03">
        <w:rPr>
          <w:rFonts w:ascii="Arial" w:hAnsi="Arial" w:cs="Arial"/>
          <w:i/>
          <w:iCs/>
          <w:sz w:val="32"/>
          <w:szCs w:val="32"/>
        </w:rPr>
        <w:t>обеспечение</w:t>
      </w:r>
      <w:r w:rsidR="00245E03" w:rsidRPr="006B416E">
        <w:rPr>
          <w:rFonts w:ascii="Arial" w:hAnsi="Arial" w:cs="Arial"/>
          <w:i/>
          <w:iCs/>
          <w:sz w:val="32"/>
          <w:szCs w:val="32"/>
        </w:rPr>
        <w:t xml:space="preserve"> взаимодействия и сотрудничества </w:t>
      </w:r>
      <w:r w:rsidR="001D4641">
        <w:rPr>
          <w:rFonts w:ascii="Arial" w:hAnsi="Arial" w:cs="Arial"/>
          <w:i/>
          <w:iCs/>
          <w:sz w:val="32"/>
          <w:szCs w:val="32"/>
        </w:rPr>
        <w:t xml:space="preserve">Казахстана </w:t>
      </w:r>
      <w:r w:rsidR="00245E03" w:rsidRPr="006B416E">
        <w:rPr>
          <w:rFonts w:ascii="Arial" w:hAnsi="Arial" w:cs="Arial"/>
          <w:i/>
          <w:iCs/>
          <w:sz w:val="32"/>
          <w:szCs w:val="32"/>
        </w:rPr>
        <w:t xml:space="preserve">с международными организациями по </w:t>
      </w:r>
      <w:proofErr w:type="spellStart"/>
      <w:r w:rsidR="00245E03" w:rsidRPr="006B416E">
        <w:rPr>
          <w:rFonts w:ascii="Arial" w:hAnsi="Arial" w:cs="Arial"/>
          <w:i/>
          <w:iCs/>
          <w:sz w:val="32"/>
          <w:szCs w:val="32"/>
        </w:rPr>
        <w:t>орфанным</w:t>
      </w:r>
      <w:proofErr w:type="spellEnd"/>
      <w:r w:rsidR="00245E03" w:rsidRPr="006B416E">
        <w:rPr>
          <w:rFonts w:ascii="Arial" w:hAnsi="Arial" w:cs="Arial"/>
          <w:i/>
          <w:iCs/>
          <w:sz w:val="32"/>
          <w:szCs w:val="32"/>
        </w:rPr>
        <w:t xml:space="preserve"> заболеваниям</w:t>
      </w:r>
      <w:r w:rsidR="00245E03">
        <w:rPr>
          <w:b/>
          <w:bCs/>
        </w:rPr>
        <w:t>.</w:t>
      </w:r>
    </w:p>
    <w:p w14:paraId="5EFCA945" w14:textId="77777777" w:rsidR="00CB2504" w:rsidRPr="00CB2504" w:rsidRDefault="00CB2504">
      <w:pPr>
        <w:rPr>
          <w:b/>
          <w:bCs/>
        </w:rPr>
      </w:pPr>
    </w:p>
    <w:sectPr w:rsidR="00CB2504" w:rsidRPr="00CB2504" w:rsidSect="00A26FC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09"/>
    <w:rsid w:val="00033548"/>
    <w:rsid w:val="00153929"/>
    <w:rsid w:val="0018784B"/>
    <w:rsid w:val="001D4641"/>
    <w:rsid w:val="001E5037"/>
    <w:rsid w:val="00245E03"/>
    <w:rsid w:val="00261F4D"/>
    <w:rsid w:val="0026610A"/>
    <w:rsid w:val="00331509"/>
    <w:rsid w:val="003A6CFF"/>
    <w:rsid w:val="003E76D4"/>
    <w:rsid w:val="004000E4"/>
    <w:rsid w:val="0044027A"/>
    <w:rsid w:val="004A2B43"/>
    <w:rsid w:val="005C339E"/>
    <w:rsid w:val="00666DFC"/>
    <w:rsid w:val="00674AB0"/>
    <w:rsid w:val="006B416E"/>
    <w:rsid w:val="00730E50"/>
    <w:rsid w:val="00774886"/>
    <w:rsid w:val="008933F0"/>
    <w:rsid w:val="009158B8"/>
    <w:rsid w:val="0094596A"/>
    <w:rsid w:val="00964685"/>
    <w:rsid w:val="009E0C5F"/>
    <w:rsid w:val="009E4BA3"/>
    <w:rsid w:val="00A26FC2"/>
    <w:rsid w:val="00A42F02"/>
    <w:rsid w:val="00A5274F"/>
    <w:rsid w:val="00A54BA2"/>
    <w:rsid w:val="00B21DEB"/>
    <w:rsid w:val="00BD27FB"/>
    <w:rsid w:val="00C11663"/>
    <w:rsid w:val="00C944EB"/>
    <w:rsid w:val="00CB2504"/>
    <w:rsid w:val="00D1522E"/>
    <w:rsid w:val="00D7726E"/>
    <w:rsid w:val="00D965A8"/>
    <w:rsid w:val="00E04AE4"/>
    <w:rsid w:val="00E05C59"/>
    <w:rsid w:val="00E21870"/>
    <w:rsid w:val="00E3697C"/>
    <w:rsid w:val="00E7262D"/>
    <w:rsid w:val="00ED1C4E"/>
    <w:rsid w:val="00F8257B"/>
    <w:rsid w:val="00FA44A2"/>
    <w:rsid w:val="00FE0460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6327"/>
  <w15:chartTrackingRefBased/>
  <w15:docId w15:val="{A2D201F6-6B97-4080-8F06-FB6C6298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5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pharm</dc:creator>
  <cp:keywords/>
  <dc:description/>
  <cp:lastModifiedBy>ASUS_TUF</cp:lastModifiedBy>
  <cp:revision>10</cp:revision>
  <dcterms:created xsi:type="dcterms:W3CDTF">2020-03-12T05:34:00Z</dcterms:created>
  <dcterms:modified xsi:type="dcterms:W3CDTF">2020-03-18T04:13:00Z</dcterms:modified>
</cp:coreProperties>
</file>